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FD92E0" w14:textId="77777777" w:rsidR="00F80D4B" w:rsidRDefault="00F80D4B">
      <w:pPr>
        <w:rPr>
          <w:rFonts w:ascii="Arial" w:hAnsi="Arial" w:cs="Arial"/>
          <w:b/>
          <w:bCs/>
          <w:color w:val="202124"/>
          <w:shd w:val="clear" w:color="auto" w:fill="FFFFFF"/>
        </w:rPr>
      </w:pPr>
    </w:p>
    <w:p w14:paraId="1CE0DA3A" w14:textId="77777777" w:rsidR="00F80D4B" w:rsidRDefault="00F80D4B">
      <w:pPr>
        <w:rPr>
          <w:rFonts w:ascii="Arial" w:hAnsi="Arial" w:cs="Arial"/>
          <w:b/>
          <w:bCs/>
          <w:color w:val="202124"/>
          <w:shd w:val="clear" w:color="auto" w:fill="FFFFFF"/>
        </w:rPr>
      </w:pPr>
    </w:p>
    <w:p w14:paraId="763239ED" w14:textId="77777777" w:rsidR="00F80D4B" w:rsidRDefault="00F80D4B" w:rsidP="00F80D4B">
      <w:pPr>
        <w:pStyle w:val="NormalWeb"/>
        <w:spacing w:before="0" w:beforeAutospacing="0"/>
      </w:pPr>
      <w:r>
        <w:t> cuando es una Contravención y cuando es un Delito.</w:t>
      </w:r>
    </w:p>
    <w:p w14:paraId="64597214" w14:textId="607652D6" w:rsidR="00B95C09" w:rsidRDefault="00F80D4B">
      <w:pPr>
        <w:rPr>
          <w:rFonts w:ascii="Arial" w:hAnsi="Arial" w:cs="Arial"/>
          <w:color w:val="202124"/>
          <w:shd w:val="clear" w:color="auto" w:fill="FFFFFF"/>
        </w:rPr>
      </w:pPr>
      <w:r>
        <w:rPr>
          <w:rFonts w:ascii="Arial" w:hAnsi="Arial" w:cs="Arial"/>
          <w:b/>
          <w:bCs/>
          <w:color w:val="202124"/>
          <w:shd w:val="clear" w:color="auto" w:fill="FFFFFF"/>
        </w:rPr>
        <w:t>Delito</w:t>
      </w:r>
      <w:r>
        <w:rPr>
          <w:rFonts w:ascii="Arial" w:hAnsi="Arial" w:cs="Arial"/>
          <w:color w:val="202124"/>
          <w:shd w:val="clear" w:color="auto" w:fill="FFFFFF"/>
        </w:rPr>
        <w:t> es la infracción penal sancionada con pena privativa de libertad mayor a treinta días. </w:t>
      </w:r>
      <w:r>
        <w:rPr>
          <w:rFonts w:ascii="Arial" w:hAnsi="Arial" w:cs="Arial"/>
          <w:b/>
          <w:bCs/>
          <w:color w:val="202124"/>
          <w:shd w:val="clear" w:color="auto" w:fill="FFFFFF"/>
        </w:rPr>
        <w:t>Contravención</w:t>
      </w:r>
      <w:r>
        <w:rPr>
          <w:rFonts w:ascii="Arial" w:hAnsi="Arial" w:cs="Arial"/>
          <w:color w:val="202124"/>
          <w:shd w:val="clear" w:color="auto" w:fill="FFFFFF"/>
        </w:rPr>
        <w:t> es la infracción penal sancionada con pena no privativa de libertad o privativa de libertad de hasta treinta días.</w:t>
      </w:r>
    </w:p>
    <w:p w14:paraId="313781B7" w14:textId="39781FE0" w:rsidR="00F80D4B" w:rsidRDefault="00F80D4B">
      <w:pPr>
        <w:rPr>
          <w:rFonts w:ascii="Arial" w:hAnsi="Arial" w:cs="Arial"/>
          <w:color w:val="202124"/>
          <w:shd w:val="clear" w:color="auto" w:fill="FFFFFF"/>
        </w:rPr>
      </w:pPr>
    </w:p>
    <w:p w14:paraId="506B9869" w14:textId="77777777" w:rsidR="00F80D4B" w:rsidRDefault="00F80D4B"/>
    <w:sectPr w:rsidR="00F80D4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0D4B"/>
    <w:rsid w:val="00B95C09"/>
    <w:rsid w:val="00F80D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9AAFE2"/>
  <w15:chartTrackingRefBased/>
  <w15:docId w15:val="{0B8CC943-EEB6-477E-91D8-BD5410283C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F80D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568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42</Words>
  <Characters>237</Characters>
  <Application>Microsoft Office Word</Application>
  <DocSecurity>0</DocSecurity>
  <Lines>1</Lines>
  <Paragraphs>1</Paragraphs>
  <ScaleCrop>false</ScaleCrop>
  <Company/>
  <LinksUpToDate>false</LinksUpToDate>
  <CharactersWithSpaces>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2023-01-28T00:57:00Z</dcterms:created>
  <dcterms:modified xsi:type="dcterms:W3CDTF">2023-01-28T00:57:00Z</dcterms:modified>
</cp:coreProperties>
</file>